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08A" w:rsidRPr="00B95014" w:rsidRDefault="0007541A" w:rsidP="0007541A">
      <w:pPr>
        <w:spacing w:after="0"/>
        <w:rPr>
          <w:rFonts w:ascii="Comic Sans MS" w:hAnsi="Comic Sans MS"/>
          <w:b/>
        </w:rPr>
      </w:pPr>
      <w:bookmarkStart w:id="0" w:name="_GoBack"/>
      <w:r w:rsidRPr="00B95014">
        <w:rPr>
          <w:rFonts w:ascii="Comic Sans MS" w:hAnsi="Comic Sans MS"/>
          <w:b/>
        </w:rPr>
        <w:t>Cell Bio Lab</w:t>
      </w:r>
    </w:p>
    <w:p w:rsidR="0007541A" w:rsidRPr="00B95014" w:rsidRDefault="0007541A" w:rsidP="0007541A">
      <w:pPr>
        <w:pBdr>
          <w:bottom w:val="single" w:sz="12" w:space="1" w:color="auto"/>
        </w:pBdr>
        <w:spacing w:after="0"/>
        <w:rPr>
          <w:rFonts w:ascii="Comic Sans MS" w:hAnsi="Comic Sans MS"/>
          <w:b/>
        </w:rPr>
      </w:pPr>
      <w:r w:rsidRPr="00B95014">
        <w:rPr>
          <w:rFonts w:ascii="Comic Sans MS" w:hAnsi="Comic Sans MS"/>
          <w:b/>
        </w:rPr>
        <w:t>Feeding and Sub-culturing cells – taking notes</w:t>
      </w:r>
    </w:p>
    <w:bookmarkEnd w:id="0"/>
    <w:p w:rsidR="0007541A" w:rsidRDefault="0007541A" w:rsidP="0007541A">
      <w:pPr>
        <w:spacing w:after="0"/>
        <w:rPr>
          <w:rFonts w:ascii="Comic Sans MS" w:hAnsi="Comic Sans MS"/>
        </w:rPr>
      </w:pPr>
    </w:p>
    <w:p w:rsidR="0007541A" w:rsidRDefault="0007541A" w:rsidP="0007541A">
      <w:pPr>
        <w:pStyle w:val="ListParagraph"/>
        <w:numPr>
          <w:ilvl w:val="0"/>
          <w:numId w:val="1"/>
        </w:numPr>
        <w:spacing w:after="0"/>
        <w:rPr>
          <w:rFonts w:ascii="Comic Sans MS" w:hAnsi="Comic Sans MS"/>
        </w:rPr>
      </w:pPr>
      <w:r>
        <w:rPr>
          <w:rFonts w:ascii="Comic Sans MS" w:hAnsi="Comic Sans MS"/>
        </w:rPr>
        <w:t>Make sure all of your bottles and flasks have labels</w:t>
      </w:r>
    </w:p>
    <w:p w:rsidR="0007541A" w:rsidRDefault="0007541A" w:rsidP="0007541A">
      <w:pPr>
        <w:pStyle w:val="ListParagraph"/>
        <w:numPr>
          <w:ilvl w:val="1"/>
          <w:numId w:val="1"/>
        </w:numPr>
        <w:spacing w:after="0"/>
        <w:rPr>
          <w:rFonts w:ascii="Comic Sans MS" w:hAnsi="Comic Sans MS"/>
        </w:rPr>
      </w:pPr>
      <w:r>
        <w:rPr>
          <w:rFonts w:ascii="Comic Sans MS" w:hAnsi="Comic Sans MS"/>
        </w:rPr>
        <w:t>Bottles/tubes of media, PBS, trypsin label:</w:t>
      </w:r>
    </w:p>
    <w:p w:rsidR="0007541A" w:rsidRDefault="0007541A" w:rsidP="0007541A">
      <w:pPr>
        <w:pStyle w:val="ListParagraph"/>
        <w:numPr>
          <w:ilvl w:val="2"/>
          <w:numId w:val="1"/>
        </w:numPr>
        <w:spacing w:after="0"/>
        <w:rPr>
          <w:rFonts w:ascii="Comic Sans MS" w:hAnsi="Comic Sans MS"/>
        </w:rPr>
      </w:pPr>
      <w:r>
        <w:rPr>
          <w:rFonts w:ascii="Comic Sans MS" w:hAnsi="Comic Sans MS"/>
        </w:rPr>
        <w:t>Name</w:t>
      </w:r>
    </w:p>
    <w:p w:rsidR="0007541A" w:rsidRDefault="0007541A" w:rsidP="0007541A">
      <w:pPr>
        <w:pStyle w:val="ListParagraph"/>
        <w:numPr>
          <w:ilvl w:val="2"/>
          <w:numId w:val="1"/>
        </w:numPr>
        <w:spacing w:after="0"/>
        <w:rPr>
          <w:rFonts w:ascii="Comic Sans MS" w:hAnsi="Comic Sans MS"/>
        </w:rPr>
      </w:pPr>
      <w:r>
        <w:rPr>
          <w:rFonts w:ascii="Comic Sans MS" w:hAnsi="Comic Sans MS"/>
        </w:rPr>
        <w:t xml:space="preserve">Date </w:t>
      </w:r>
    </w:p>
    <w:p w:rsidR="0007541A" w:rsidRDefault="0007541A" w:rsidP="0007541A">
      <w:pPr>
        <w:pStyle w:val="ListParagraph"/>
        <w:numPr>
          <w:ilvl w:val="2"/>
          <w:numId w:val="1"/>
        </w:numPr>
        <w:spacing w:after="0"/>
        <w:rPr>
          <w:rFonts w:ascii="Comic Sans MS" w:hAnsi="Comic Sans MS"/>
        </w:rPr>
      </w:pPr>
      <w:r>
        <w:rPr>
          <w:rFonts w:ascii="Comic Sans MS" w:hAnsi="Comic Sans MS"/>
        </w:rPr>
        <w:t>Item (Media, PBS, trypsin)</w:t>
      </w:r>
    </w:p>
    <w:p w:rsidR="0007541A" w:rsidRDefault="0007541A" w:rsidP="0007541A">
      <w:pPr>
        <w:pStyle w:val="ListParagraph"/>
        <w:numPr>
          <w:ilvl w:val="1"/>
          <w:numId w:val="1"/>
        </w:numPr>
        <w:spacing w:after="0"/>
        <w:rPr>
          <w:rFonts w:ascii="Comic Sans MS" w:hAnsi="Comic Sans MS"/>
        </w:rPr>
      </w:pPr>
      <w:r>
        <w:rPr>
          <w:rFonts w:ascii="Comic Sans MS" w:hAnsi="Comic Sans MS"/>
        </w:rPr>
        <w:t>Flasks of cells</w:t>
      </w:r>
    </w:p>
    <w:p w:rsidR="0007541A" w:rsidRDefault="0007541A" w:rsidP="0007541A">
      <w:pPr>
        <w:pStyle w:val="ListParagraph"/>
        <w:numPr>
          <w:ilvl w:val="2"/>
          <w:numId w:val="1"/>
        </w:numPr>
        <w:spacing w:after="0"/>
        <w:rPr>
          <w:rFonts w:ascii="Comic Sans MS" w:hAnsi="Comic Sans MS"/>
        </w:rPr>
      </w:pPr>
      <w:r>
        <w:rPr>
          <w:rFonts w:ascii="Comic Sans MS" w:hAnsi="Comic Sans MS"/>
        </w:rPr>
        <w:t xml:space="preserve">Date cells were put in </w:t>
      </w:r>
    </w:p>
    <w:p w:rsidR="0007541A" w:rsidRDefault="0007541A" w:rsidP="0007541A">
      <w:pPr>
        <w:pStyle w:val="ListParagraph"/>
        <w:numPr>
          <w:ilvl w:val="2"/>
          <w:numId w:val="1"/>
        </w:numPr>
        <w:spacing w:after="0"/>
        <w:rPr>
          <w:rFonts w:ascii="Comic Sans MS" w:hAnsi="Comic Sans MS"/>
        </w:rPr>
      </w:pPr>
      <w:r>
        <w:rPr>
          <w:rFonts w:ascii="Comic Sans MS" w:hAnsi="Comic Sans MS"/>
        </w:rPr>
        <w:t>Name</w:t>
      </w:r>
    </w:p>
    <w:p w:rsidR="0007541A" w:rsidRDefault="0007541A" w:rsidP="0007541A">
      <w:pPr>
        <w:pStyle w:val="ListParagraph"/>
        <w:numPr>
          <w:ilvl w:val="2"/>
          <w:numId w:val="1"/>
        </w:numPr>
        <w:spacing w:after="0"/>
        <w:rPr>
          <w:rFonts w:ascii="Comic Sans MS" w:hAnsi="Comic Sans MS"/>
        </w:rPr>
      </w:pPr>
      <w:r>
        <w:rPr>
          <w:rFonts w:ascii="Comic Sans MS" w:hAnsi="Comic Sans MS"/>
        </w:rPr>
        <w:t>Name of cell type</w:t>
      </w:r>
    </w:p>
    <w:p w:rsidR="0007541A" w:rsidRDefault="0007541A" w:rsidP="0007541A">
      <w:pPr>
        <w:pStyle w:val="ListParagraph"/>
        <w:numPr>
          <w:ilvl w:val="0"/>
          <w:numId w:val="1"/>
        </w:numPr>
        <w:spacing w:after="0"/>
        <w:rPr>
          <w:rFonts w:ascii="Comic Sans MS" w:hAnsi="Comic Sans MS"/>
        </w:rPr>
      </w:pPr>
      <w:r>
        <w:rPr>
          <w:rFonts w:ascii="Comic Sans MS" w:hAnsi="Comic Sans MS"/>
        </w:rPr>
        <w:t>Take notes and keep in your notebook anytime you are messing with your cells!   Your partner can take the notes while you do the procedure and they can be copied later</w:t>
      </w:r>
    </w:p>
    <w:p w:rsidR="0007541A" w:rsidRDefault="0007541A" w:rsidP="0007541A">
      <w:pPr>
        <w:pStyle w:val="ListParagraph"/>
        <w:numPr>
          <w:ilvl w:val="1"/>
          <w:numId w:val="1"/>
        </w:numPr>
        <w:spacing w:after="0"/>
        <w:rPr>
          <w:rFonts w:ascii="Comic Sans MS" w:hAnsi="Comic Sans MS"/>
        </w:rPr>
      </w:pPr>
      <w:r>
        <w:rPr>
          <w:rFonts w:ascii="Comic Sans MS" w:hAnsi="Comic Sans MS"/>
        </w:rPr>
        <w:t>Date</w:t>
      </w:r>
    </w:p>
    <w:p w:rsidR="0007541A" w:rsidRDefault="0007541A" w:rsidP="0007541A">
      <w:pPr>
        <w:pStyle w:val="ListParagraph"/>
        <w:numPr>
          <w:ilvl w:val="1"/>
          <w:numId w:val="1"/>
        </w:numPr>
        <w:spacing w:after="0"/>
        <w:rPr>
          <w:rFonts w:ascii="Comic Sans MS" w:hAnsi="Comic Sans MS"/>
        </w:rPr>
      </w:pPr>
      <w:r>
        <w:rPr>
          <w:rFonts w:ascii="Comic Sans MS" w:hAnsi="Comic Sans MS"/>
        </w:rPr>
        <w:t>Look at the cells under the microscope, note the following:</w:t>
      </w:r>
    </w:p>
    <w:p w:rsidR="0007541A" w:rsidRDefault="0007541A" w:rsidP="0007541A">
      <w:pPr>
        <w:pStyle w:val="ListParagraph"/>
        <w:numPr>
          <w:ilvl w:val="2"/>
          <w:numId w:val="1"/>
        </w:numPr>
        <w:spacing w:after="0"/>
        <w:rPr>
          <w:rFonts w:ascii="Comic Sans MS" w:hAnsi="Comic Sans MS"/>
        </w:rPr>
      </w:pPr>
      <w:r>
        <w:rPr>
          <w:rFonts w:ascii="Comic Sans MS" w:hAnsi="Comic Sans MS"/>
        </w:rPr>
        <w:t>How do they look?</w:t>
      </w:r>
    </w:p>
    <w:p w:rsidR="0007541A" w:rsidRDefault="0007541A" w:rsidP="0007541A">
      <w:pPr>
        <w:pStyle w:val="ListParagraph"/>
        <w:numPr>
          <w:ilvl w:val="2"/>
          <w:numId w:val="1"/>
        </w:numPr>
        <w:spacing w:after="0"/>
        <w:rPr>
          <w:rFonts w:ascii="Comic Sans MS" w:hAnsi="Comic Sans MS"/>
        </w:rPr>
      </w:pPr>
      <w:r>
        <w:rPr>
          <w:rFonts w:ascii="Comic Sans MS" w:hAnsi="Comic Sans MS"/>
        </w:rPr>
        <w:t xml:space="preserve">Approximate % </w:t>
      </w:r>
      <w:proofErr w:type="spellStart"/>
      <w:r>
        <w:rPr>
          <w:rFonts w:ascii="Comic Sans MS" w:hAnsi="Comic Sans MS"/>
        </w:rPr>
        <w:t>confluency</w:t>
      </w:r>
      <w:proofErr w:type="spellEnd"/>
      <w:r>
        <w:rPr>
          <w:rFonts w:ascii="Comic Sans MS" w:hAnsi="Comic Sans MS"/>
        </w:rPr>
        <w:t xml:space="preserve"> </w:t>
      </w:r>
    </w:p>
    <w:p w:rsidR="0007541A" w:rsidRDefault="0007541A" w:rsidP="0007541A">
      <w:pPr>
        <w:pStyle w:val="ListParagraph"/>
        <w:numPr>
          <w:ilvl w:val="1"/>
          <w:numId w:val="1"/>
        </w:numPr>
        <w:spacing w:after="0"/>
        <w:rPr>
          <w:rFonts w:ascii="Comic Sans MS" w:hAnsi="Comic Sans MS"/>
        </w:rPr>
      </w:pPr>
      <w:r>
        <w:rPr>
          <w:rFonts w:ascii="Comic Sans MS" w:hAnsi="Comic Sans MS"/>
        </w:rPr>
        <w:t>Decide whether to just feed or subculture</w:t>
      </w:r>
    </w:p>
    <w:p w:rsidR="0007541A" w:rsidRDefault="0007541A" w:rsidP="0007541A">
      <w:pPr>
        <w:pStyle w:val="ListParagraph"/>
        <w:numPr>
          <w:ilvl w:val="1"/>
          <w:numId w:val="1"/>
        </w:numPr>
        <w:spacing w:after="0"/>
        <w:rPr>
          <w:rFonts w:ascii="Comic Sans MS" w:hAnsi="Comic Sans MS"/>
        </w:rPr>
      </w:pPr>
      <w:r>
        <w:rPr>
          <w:rFonts w:ascii="Comic Sans MS" w:hAnsi="Comic Sans MS"/>
        </w:rPr>
        <w:t>Follow the proper procedure</w:t>
      </w:r>
    </w:p>
    <w:p w:rsidR="0007541A" w:rsidRDefault="0007541A" w:rsidP="0007541A">
      <w:pPr>
        <w:pStyle w:val="ListParagraph"/>
        <w:numPr>
          <w:ilvl w:val="1"/>
          <w:numId w:val="1"/>
        </w:numPr>
        <w:spacing w:after="0"/>
        <w:rPr>
          <w:rFonts w:ascii="Comic Sans MS" w:hAnsi="Comic Sans MS"/>
        </w:rPr>
      </w:pPr>
      <w:r>
        <w:rPr>
          <w:rFonts w:ascii="Comic Sans MS" w:hAnsi="Comic Sans MS"/>
        </w:rPr>
        <w:t>If you subculture, you must do a cell count before, follow procedure</w:t>
      </w:r>
    </w:p>
    <w:p w:rsidR="0007541A" w:rsidRDefault="0007541A" w:rsidP="0007541A">
      <w:pPr>
        <w:pStyle w:val="ListParagraph"/>
        <w:numPr>
          <w:ilvl w:val="2"/>
          <w:numId w:val="1"/>
        </w:numPr>
        <w:spacing w:after="0"/>
        <w:rPr>
          <w:rFonts w:ascii="Comic Sans MS" w:hAnsi="Comic Sans MS"/>
        </w:rPr>
      </w:pPr>
      <w:r>
        <w:rPr>
          <w:rFonts w:ascii="Comic Sans MS" w:hAnsi="Comic Sans MS"/>
        </w:rPr>
        <w:t>Write calculations in your notes</w:t>
      </w:r>
    </w:p>
    <w:p w:rsidR="0007541A" w:rsidRDefault="0007541A" w:rsidP="0007541A">
      <w:pPr>
        <w:pStyle w:val="ListParagraph"/>
        <w:numPr>
          <w:ilvl w:val="1"/>
          <w:numId w:val="1"/>
        </w:numPr>
        <w:spacing w:after="0"/>
        <w:rPr>
          <w:rFonts w:ascii="Comic Sans MS" w:hAnsi="Comic Sans MS"/>
        </w:rPr>
      </w:pPr>
      <w:r>
        <w:rPr>
          <w:rFonts w:ascii="Comic Sans MS" w:hAnsi="Comic Sans MS"/>
        </w:rPr>
        <w:t>Take notes at each step</w:t>
      </w:r>
    </w:p>
    <w:p w:rsidR="0007541A" w:rsidRDefault="0007541A" w:rsidP="0007541A">
      <w:pPr>
        <w:pStyle w:val="ListParagraph"/>
        <w:numPr>
          <w:ilvl w:val="2"/>
          <w:numId w:val="1"/>
        </w:numPr>
        <w:spacing w:after="0"/>
        <w:rPr>
          <w:rFonts w:ascii="Comic Sans MS" w:hAnsi="Comic Sans MS"/>
        </w:rPr>
      </w:pPr>
      <w:r>
        <w:rPr>
          <w:rFonts w:ascii="Comic Sans MS" w:hAnsi="Comic Sans MS"/>
        </w:rPr>
        <w:t xml:space="preserve">Note any deviations from the step that might have </w:t>
      </w:r>
      <w:proofErr w:type="spellStart"/>
      <w:r>
        <w:rPr>
          <w:rFonts w:ascii="Comic Sans MS" w:hAnsi="Comic Sans MS"/>
        </w:rPr>
        <w:t>occured</w:t>
      </w:r>
      <w:proofErr w:type="spellEnd"/>
    </w:p>
    <w:p w:rsidR="0007541A" w:rsidRPr="0007541A" w:rsidRDefault="0007541A" w:rsidP="0007541A">
      <w:pPr>
        <w:pStyle w:val="ListParagraph"/>
        <w:numPr>
          <w:ilvl w:val="2"/>
          <w:numId w:val="1"/>
        </w:numPr>
        <w:spacing w:after="0"/>
        <w:rPr>
          <w:rFonts w:ascii="Comic Sans MS" w:hAnsi="Comic Sans MS"/>
        </w:rPr>
      </w:pPr>
      <w:r>
        <w:rPr>
          <w:rFonts w:ascii="Comic Sans MS" w:hAnsi="Comic Sans MS"/>
        </w:rPr>
        <w:t xml:space="preserve">Note if you think there was a possible contamination point </w:t>
      </w:r>
    </w:p>
    <w:sectPr w:rsidR="0007541A" w:rsidRPr="00075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953"/>
    <w:multiLevelType w:val="hybridMultilevel"/>
    <w:tmpl w:val="1A80E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1A"/>
    <w:rsid w:val="0007541A"/>
    <w:rsid w:val="00B2208A"/>
    <w:rsid w:val="00B95014"/>
    <w:rsid w:val="00CC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95C1"/>
  <w15:chartTrackingRefBased/>
  <w15:docId w15:val="{583EC34C-BB58-4AD0-AC3A-0EABD41B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Capers</dc:creator>
  <cp:keywords/>
  <dc:description/>
  <cp:lastModifiedBy>Jennifer Capers</cp:lastModifiedBy>
  <cp:revision>2</cp:revision>
  <dcterms:created xsi:type="dcterms:W3CDTF">2019-09-17T01:40:00Z</dcterms:created>
  <dcterms:modified xsi:type="dcterms:W3CDTF">2019-09-17T01:58:00Z</dcterms:modified>
</cp:coreProperties>
</file>