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26" w:rsidRPr="006B6270" w:rsidRDefault="00CA3E64">
      <w:pPr>
        <w:rPr>
          <w:sz w:val="56"/>
          <w:szCs w:val="56"/>
        </w:rPr>
      </w:pPr>
      <w:r>
        <w:rPr>
          <w:noProof/>
        </w:rPr>
        <w:drawing>
          <wp:inline distT="0" distB="0" distL="0" distR="0" wp14:anchorId="08080AE6" wp14:editId="775C88C3">
            <wp:extent cx="1655885" cy="2152650"/>
            <wp:effectExtent l="0" t="0" r="1905" b="0"/>
            <wp:docPr id="1" name="Picture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88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270">
        <w:rPr>
          <w:sz w:val="56"/>
          <w:szCs w:val="56"/>
        </w:rPr>
        <w:t>EVOS LED Fluorescent Microscope</w:t>
      </w:r>
    </w:p>
    <w:p w:rsidR="00CA3E64" w:rsidRDefault="00CA3E64">
      <w:pPr>
        <w:rPr>
          <w:sz w:val="48"/>
          <w:szCs w:val="48"/>
        </w:rPr>
      </w:pPr>
    </w:p>
    <w:p w:rsidR="00963BAB" w:rsidRPr="006B6270" w:rsidRDefault="00CA3E64">
      <w:pPr>
        <w:rPr>
          <w:rFonts w:ascii="Comic Sans MS" w:hAnsi="Comic Sans MS"/>
          <w:sz w:val="18"/>
          <w:szCs w:val="18"/>
        </w:rPr>
      </w:pPr>
      <w:r w:rsidRPr="006B6270">
        <w:rPr>
          <w:rFonts w:ascii="Comic Sans MS" w:hAnsi="Comic Sans MS"/>
          <w:sz w:val="18"/>
          <w:szCs w:val="18"/>
        </w:rPr>
        <w:t xml:space="preserve">The EVOS LED Fluorescent microscope uses LED light cube technology that eliminates the need for a darkroom and use of toxic chemicals such as mercury arc lamps that are used with traditional fluorescent microscopes. </w:t>
      </w:r>
    </w:p>
    <w:p w:rsidR="00CA3E64" w:rsidRPr="006B6270" w:rsidRDefault="00963BAB" w:rsidP="006B6270">
      <w:pPr>
        <w:rPr>
          <w:rFonts w:ascii="Comic Sans MS" w:hAnsi="Comic Sans MS"/>
          <w:sz w:val="18"/>
          <w:szCs w:val="18"/>
        </w:rPr>
      </w:pPr>
      <w:r w:rsidRPr="006B6270">
        <w:rPr>
          <w:rFonts w:ascii="Comic Sans MS" w:hAnsi="Comic Sans MS"/>
          <w:sz w:val="18"/>
          <w:szCs w:val="18"/>
        </w:rPr>
        <w:t>Fluorescence microscopy involves attaching fluorescent molecules to your sample (i.e. by way of labeled antibody specific for a particular cell structure) then exposing your sample to a specific wavelength (excitation wavelength) and visualizing the light it emits (emission wavelength) using the Fluorescent Microscope.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63BAB" w:rsidRPr="006B6270" w:rsidTr="0077319C">
        <w:tc>
          <w:tcPr>
            <w:tcW w:w="9576" w:type="dxa"/>
            <w:gridSpan w:val="3"/>
          </w:tcPr>
          <w:p w:rsidR="00963BAB" w:rsidRPr="006B6270" w:rsidRDefault="00963BAB" w:rsidP="006B627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B6270">
              <w:rPr>
                <w:rFonts w:ascii="Comic Sans MS" w:hAnsi="Comic Sans MS"/>
                <w:b/>
                <w:sz w:val="24"/>
                <w:szCs w:val="24"/>
              </w:rPr>
              <w:t>LED Light Cubes for the EVOS</w:t>
            </w:r>
          </w:p>
        </w:tc>
      </w:tr>
      <w:tr w:rsidR="00963BAB" w:rsidRPr="006B6270" w:rsidTr="00963BAB">
        <w:tc>
          <w:tcPr>
            <w:tcW w:w="3192" w:type="dxa"/>
          </w:tcPr>
          <w:p w:rsidR="00963BAB" w:rsidRPr="006B6270" w:rsidRDefault="00963BAB" w:rsidP="006B62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B6270">
              <w:rPr>
                <w:rFonts w:ascii="Comic Sans MS" w:hAnsi="Comic Sans MS"/>
                <w:b/>
                <w:sz w:val="18"/>
                <w:szCs w:val="18"/>
              </w:rPr>
              <w:t>CUBE</w:t>
            </w:r>
          </w:p>
        </w:tc>
        <w:tc>
          <w:tcPr>
            <w:tcW w:w="3192" w:type="dxa"/>
          </w:tcPr>
          <w:p w:rsidR="00963BAB" w:rsidRPr="006B6270" w:rsidRDefault="00963BAB" w:rsidP="006B62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B6270">
              <w:rPr>
                <w:rFonts w:ascii="Comic Sans MS" w:hAnsi="Comic Sans MS"/>
                <w:b/>
                <w:sz w:val="18"/>
                <w:szCs w:val="18"/>
              </w:rPr>
              <w:t>Excitation and Emission</w:t>
            </w:r>
          </w:p>
        </w:tc>
        <w:tc>
          <w:tcPr>
            <w:tcW w:w="3192" w:type="dxa"/>
          </w:tcPr>
          <w:p w:rsidR="00963BAB" w:rsidRPr="006B6270" w:rsidRDefault="00963BAB" w:rsidP="006B62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B6270">
              <w:rPr>
                <w:rFonts w:ascii="Comic Sans MS" w:hAnsi="Comic Sans MS"/>
                <w:b/>
                <w:sz w:val="18"/>
                <w:szCs w:val="18"/>
              </w:rPr>
              <w:t>Stain</w:t>
            </w:r>
          </w:p>
        </w:tc>
      </w:tr>
      <w:tr w:rsidR="00963BAB" w:rsidRPr="006B6270" w:rsidTr="00963BAB">
        <w:tc>
          <w:tcPr>
            <w:tcW w:w="3192" w:type="dxa"/>
          </w:tcPr>
          <w:p w:rsidR="00963BAB" w:rsidRPr="006B6270" w:rsidRDefault="00963BAB" w:rsidP="006B6270">
            <w:pPr>
              <w:rPr>
                <w:rFonts w:ascii="Comic Sans MS" w:hAnsi="Comic Sans MS"/>
                <w:sz w:val="18"/>
                <w:szCs w:val="18"/>
              </w:rPr>
            </w:pPr>
            <w:r w:rsidRPr="006B6270">
              <w:rPr>
                <w:rFonts w:ascii="Comic Sans MS" w:hAnsi="Comic Sans MS"/>
                <w:sz w:val="18"/>
                <w:szCs w:val="18"/>
              </w:rPr>
              <w:t>Texas Red</w:t>
            </w:r>
          </w:p>
        </w:tc>
        <w:tc>
          <w:tcPr>
            <w:tcW w:w="3192" w:type="dxa"/>
          </w:tcPr>
          <w:p w:rsidR="00963BAB" w:rsidRPr="006B6270" w:rsidRDefault="00963BAB" w:rsidP="006B6270">
            <w:pPr>
              <w:rPr>
                <w:rFonts w:ascii="Comic Sans MS" w:hAnsi="Comic Sans MS"/>
                <w:sz w:val="18"/>
                <w:szCs w:val="18"/>
              </w:rPr>
            </w:pPr>
            <w:r w:rsidRPr="006B6270">
              <w:rPr>
                <w:rFonts w:ascii="Comic Sans MS" w:hAnsi="Comic Sans MS"/>
                <w:sz w:val="18"/>
                <w:szCs w:val="18"/>
              </w:rPr>
              <w:t>585 and 624 nm</w:t>
            </w:r>
          </w:p>
        </w:tc>
        <w:tc>
          <w:tcPr>
            <w:tcW w:w="3192" w:type="dxa"/>
          </w:tcPr>
          <w:p w:rsidR="00963BAB" w:rsidRPr="006B6270" w:rsidRDefault="00963BAB" w:rsidP="006B6270">
            <w:pPr>
              <w:rPr>
                <w:rFonts w:ascii="Comic Sans MS" w:hAnsi="Comic Sans MS"/>
                <w:sz w:val="18"/>
                <w:szCs w:val="18"/>
              </w:rPr>
            </w:pPr>
            <w:r w:rsidRPr="006B6270">
              <w:rPr>
                <w:rFonts w:ascii="Comic Sans MS" w:hAnsi="Comic Sans MS"/>
                <w:sz w:val="18"/>
                <w:szCs w:val="18"/>
              </w:rPr>
              <w:t xml:space="preserve">Alexa Fluor 594, </w:t>
            </w:r>
            <w:proofErr w:type="spellStart"/>
            <w:r w:rsidRPr="006B6270">
              <w:rPr>
                <w:rFonts w:ascii="Comic Sans MS" w:hAnsi="Comic Sans MS"/>
                <w:sz w:val="18"/>
                <w:szCs w:val="18"/>
              </w:rPr>
              <w:t>CellTracker</w:t>
            </w:r>
            <w:proofErr w:type="spellEnd"/>
            <w:r w:rsidRPr="006B6270">
              <w:rPr>
                <w:rFonts w:ascii="Comic Sans MS" w:hAnsi="Comic Sans MS"/>
                <w:sz w:val="18"/>
                <w:szCs w:val="18"/>
              </w:rPr>
              <w:t xml:space="preserve"> Red, Live/Dead, </w:t>
            </w:r>
            <w:proofErr w:type="spellStart"/>
            <w:r w:rsidRPr="006B6270">
              <w:rPr>
                <w:rFonts w:ascii="Comic Sans MS" w:hAnsi="Comic Sans MS"/>
                <w:sz w:val="18"/>
                <w:szCs w:val="18"/>
              </w:rPr>
              <w:t>LysoTracker</w:t>
            </w:r>
            <w:proofErr w:type="spellEnd"/>
            <w:r w:rsidRPr="006B6270">
              <w:rPr>
                <w:rFonts w:ascii="Comic Sans MS" w:hAnsi="Comic Sans MS"/>
                <w:sz w:val="18"/>
                <w:szCs w:val="18"/>
              </w:rPr>
              <w:t xml:space="preserve"> Red, </w:t>
            </w:r>
            <w:proofErr w:type="spellStart"/>
            <w:r w:rsidRPr="006B6270">
              <w:rPr>
                <w:rFonts w:ascii="Comic Sans MS" w:hAnsi="Comic Sans MS"/>
                <w:sz w:val="18"/>
                <w:szCs w:val="18"/>
              </w:rPr>
              <w:t>mCherry</w:t>
            </w:r>
            <w:proofErr w:type="spellEnd"/>
            <w:r w:rsidRPr="006B6270">
              <w:rPr>
                <w:rFonts w:ascii="Comic Sans MS" w:hAnsi="Comic Sans MS"/>
                <w:sz w:val="18"/>
                <w:szCs w:val="18"/>
              </w:rPr>
              <w:t>, SYTO 61, Texas Red</w:t>
            </w:r>
          </w:p>
        </w:tc>
      </w:tr>
      <w:tr w:rsidR="00963BAB" w:rsidRPr="006B6270" w:rsidTr="00963BAB">
        <w:tc>
          <w:tcPr>
            <w:tcW w:w="3192" w:type="dxa"/>
          </w:tcPr>
          <w:p w:rsidR="00963BAB" w:rsidRPr="006B6270" w:rsidRDefault="00963BAB" w:rsidP="006B6270">
            <w:pPr>
              <w:rPr>
                <w:rFonts w:ascii="Comic Sans MS" w:hAnsi="Comic Sans MS"/>
                <w:sz w:val="18"/>
                <w:szCs w:val="18"/>
              </w:rPr>
            </w:pPr>
            <w:r w:rsidRPr="006B6270">
              <w:rPr>
                <w:rFonts w:ascii="Comic Sans MS" w:hAnsi="Comic Sans MS"/>
                <w:sz w:val="18"/>
                <w:szCs w:val="18"/>
              </w:rPr>
              <w:t>DAPI</w:t>
            </w:r>
          </w:p>
        </w:tc>
        <w:tc>
          <w:tcPr>
            <w:tcW w:w="3192" w:type="dxa"/>
          </w:tcPr>
          <w:p w:rsidR="00963BAB" w:rsidRPr="006B6270" w:rsidRDefault="00963BAB" w:rsidP="006B6270">
            <w:pPr>
              <w:rPr>
                <w:rFonts w:ascii="Comic Sans MS" w:hAnsi="Comic Sans MS"/>
                <w:sz w:val="18"/>
                <w:szCs w:val="18"/>
              </w:rPr>
            </w:pPr>
            <w:r w:rsidRPr="006B6270">
              <w:rPr>
                <w:rFonts w:ascii="Comic Sans MS" w:hAnsi="Comic Sans MS"/>
                <w:sz w:val="18"/>
                <w:szCs w:val="18"/>
              </w:rPr>
              <w:t>357 and 447 nm</w:t>
            </w:r>
          </w:p>
        </w:tc>
        <w:tc>
          <w:tcPr>
            <w:tcW w:w="3192" w:type="dxa"/>
          </w:tcPr>
          <w:p w:rsidR="00963BAB" w:rsidRPr="006B6270" w:rsidRDefault="00963BAB" w:rsidP="006B627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B6270">
              <w:rPr>
                <w:rFonts w:ascii="Comic Sans MS" w:hAnsi="Comic Sans MS"/>
                <w:sz w:val="18"/>
                <w:szCs w:val="18"/>
              </w:rPr>
              <w:t>Acridine</w:t>
            </w:r>
            <w:proofErr w:type="spellEnd"/>
            <w:r w:rsidRPr="006B6270">
              <w:rPr>
                <w:rFonts w:ascii="Comic Sans MS" w:hAnsi="Comic Sans MS"/>
                <w:sz w:val="18"/>
                <w:szCs w:val="18"/>
              </w:rPr>
              <w:t xml:space="preserve">, Alexa Fluor 350, DAPI, Hoechst, </w:t>
            </w:r>
            <w:proofErr w:type="spellStart"/>
            <w:r w:rsidRPr="006B6270">
              <w:rPr>
                <w:rFonts w:ascii="Comic Sans MS" w:hAnsi="Comic Sans MS"/>
                <w:sz w:val="18"/>
                <w:szCs w:val="18"/>
              </w:rPr>
              <w:t>NucBlue</w:t>
            </w:r>
            <w:proofErr w:type="spellEnd"/>
            <w:r w:rsidRPr="006B627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6B6270">
              <w:rPr>
                <w:rFonts w:ascii="Comic Sans MS" w:hAnsi="Comic Sans MS"/>
                <w:sz w:val="18"/>
                <w:szCs w:val="18"/>
              </w:rPr>
              <w:t>MarinaBlue</w:t>
            </w:r>
            <w:proofErr w:type="spellEnd"/>
            <w:r w:rsidRPr="006B6270">
              <w:rPr>
                <w:rFonts w:ascii="Comic Sans MS" w:hAnsi="Comic Sans MS"/>
                <w:sz w:val="18"/>
                <w:szCs w:val="18"/>
              </w:rPr>
              <w:t>, Pacific Blue</w:t>
            </w:r>
          </w:p>
        </w:tc>
      </w:tr>
      <w:tr w:rsidR="00963BAB" w:rsidRPr="006B6270" w:rsidTr="00963BAB">
        <w:tc>
          <w:tcPr>
            <w:tcW w:w="3192" w:type="dxa"/>
          </w:tcPr>
          <w:p w:rsidR="00963BAB" w:rsidRPr="006B6270" w:rsidRDefault="00E6754F" w:rsidP="006B6270">
            <w:pPr>
              <w:rPr>
                <w:rFonts w:ascii="Comic Sans MS" w:hAnsi="Comic Sans MS"/>
                <w:sz w:val="18"/>
                <w:szCs w:val="18"/>
              </w:rPr>
            </w:pPr>
            <w:r w:rsidRPr="006B6270">
              <w:rPr>
                <w:rFonts w:ascii="Comic Sans MS" w:hAnsi="Comic Sans MS"/>
                <w:sz w:val="18"/>
                <w:szCs w:val="18"/>
              </w:rPr>
              <w:t>GFP</w:t>
            </w:r>
          </w:p>
        </w:tc>
        <w:tc>
          <w:tcPr>
            <w:tcW w:w="3192" w:type="dxa"/>
          </w:tcPr>
          <w:p w:rsidR="00963BAB" w:rsidRPr="006B6270" w:rsidRDefault="00E6754F" w:rsidP="006B6270">
            <w:pPr>
              <w:rPr>
                <w:rFonts w:ascii="Comic Sans MS" w:hAnsi="Comic Sans MS"/>
                <w:sz w:val="18"/>
                <w:szCs w:val="18"/>
              </w:rPr>
            </w:pPr>
            <w:r w:rsidRPr="006B6270">
              <w:rPr>
                <w:rFonts w:ascii="Comic Sans MS" w:hAnsi="Comic Sans MS"/>
                <w:sz w:val="18"/>
                <w:szCs w:val="18"/>
              </w:rPr>
              <w:t>470 and 510 nm</w:t>
            </w:r>
          </w:p>
        </w:tc>
        <w:tc>
          <w:tcPr>
            <w:tcW w:w="3192" w:type="dxa"/>
          </w:tcPr>
          <w:p w:rsidR="00963BAB" w:rsidRPr="006B6270" w:rsidRDefault="00E6754F" w:rsidP="006B6270">
            <w:pPr>
              <w:rPr>
                <w:rFonts w:ascii="Comic Sans MS" w:hAnsi="Comic Sans MS"/>
                <w:sz w:val="18"/>
                <w:szCs w:val="18"/>
              </w:rPr>
            </w:pPr>
            <w:r w:rsidRPr="006B6270">
              <w:rPr>
                <w:rFonts w:ascii="Comic Sans MS" w:hAnsi="Comic Sans MS"/>
                <w:sz w:val="18"/>
                <w:szCs w:val="18"/>
              </w:rPr>
              <w:t xml:space="preserve">Alexa Fluor 488, </w:t>
            </w:r>
            <w:proofErr w:type="spellStart"/>
            <w:r w:rsidRPr="006B6270">
              <w:rPr>
                <w:rFonts w:ascii="Comic Sans MS" w:hAnsi="Comic Sans MS"/>
                <w:sz w:val="18"/>
                <w:szCs w:val="18"/>
              </w:rPr>
              <w:t>Calcein</w:t>
            </w:r>
            <w:proofErr w:type="spellEnd"/>
            <w:r w:rsidRPr="006B6270">
              <w:rPr>
                <w:rFonts w:ascii="Comic Sans MS" w:hAnsi="Comic Sans MS"/>
                <w:sz w:val="18"/>
                <w:szCs w:val="18"/>
              </w:rPr>
              <w:t xml:space="preserve">, AM, </w:t>
            </w:r>
            <w:proofErr w:type="spellStart"/>
            <w:r w:rsidRPr="006B6270">
              <w:rPr>
                <w:rFonts w:ascii="Comic Sans MS" w:hAnsi="Comic Sans MS"/>
                <w:sz w:val="18"/>
                <w:szCs w:val="18"/>
              </w:rPr>
              <w:t>CellLight</w:t>
            </w:r>
            <w:proofErr w:type="spellEnd"/>
            <w:r w:rsidRPr="006B6270">
              <w:rPr>
                <w:rFonts w:ascii="Comic Sans MS" w:hAnsi="Comic Sans MS"/>
                <w:sz w:val="18"/>
                <w:szCs w:val="18"/>
              </w:rPr>
              <w:t xml:space="preserve"> GFP, </w:t>
            </w:r>
            <w:proofErr w:type="spellStart"/>
            <w:r w:rsidRPr="006B6270">
              <w:rPr>
                <w:rFonts w:ascii="Comic Sans MS" w:hAnsi="Comic Sans MS"/>
                <w:sz w:val="18"/>
                <w:szCs w:val="18"/>
              </w:rPr>
              <w:t>CellTracker</w:t>
            </w:r>
            <w:proofErr w:type="spellEnd"/>
            <w:r w:rsidRPr="006B6270">
              <w:rPr>
                <w:rFonts w:ascii="Comic Sans MS" w:hAnsi="Comic Sans MS"/>
                <w:sz w:val="18"/>
                <w:szCs w:val="18"/>
              </w:rPr>
              <w:t xml:space="preserve"> Green, </w:t>
            </w:r>
            <w:proofErr w:type="spellStart"/>
            <w:r w:rsidRPr="006B6270">
              <w:rPr>
                <w:rFonts w:ascii="Comic Sans MS" w:hAnsi="Comic Sans MS"/>
                <w:sz w:val="18"/>
                <w:szCs w:val="18"/>
              </w:rPr>
              <w:t>CellRox</w:t>
            </w:r>
            <w:proofErr w:type="spellEnd"/>
            <w:r w:rsidRPr="006B6270">
              <w:rPr>
                <w:rFonts w:ascii="Comic Sans MS" w:hAnsi="Comic Sans MS"/>
                <w:sz w:val="18"/>
                <w:szCs w:val="18"/>
              </w:rPr>
              <w:t xml:space="preserve"> Green, FITC, Fluo-4, GFP</w:t>
            </w:r>
          </w:p>
        </w:tc>
        <w:bookmarkStart w:id="0" w:name="_GoBack"/>
        <w:bookmarkEnd w:id="0"/>
      </w:tr>
      <w:tr w:rsidR="00963BAB" w:rsidRPr="006B6270" w:rsidTr="00963BAB">
        <w:tc>
          <w:tcPr>
            <w:tcW w:w="3192" w:type="dxa"/>
          </w:tcPr>
          <w:p w:rsidR="00963BAB" w:rsidRPr="006B6270" w:rsidRDefault="00E6754F" w:rsidP="006B6270">
            <w:pPr>
              <w:rPr>
                <w:rFonts w:ascii="Comic Sans MS" w:hAnsi="Comic Sans MS"/>
                <w:sz w:val="18"/>
                <w:szCs w:val="18"/>
              </w:rPr>
            </w:pPr>
            <w:r w:rsidRPr="006B6270">
              <w:rPr>
                <w:rFonts w:ascii="Comic Sans MS" w:hAnsi="Comic Sans MS"/>
                <w:sz w:val="18"/>
                <w:szCs w:val="18"/>
              </w:rPr>
              <w:t>RFP</w:t>
            </w:r>
          </w:p>
        </w:tc>
        <w:tc>
          <w:tcPr>
            <w:tcW w:w="3192" w:type="dxa"/>
          </w:tcPr>
          <w:p w:rsidR="00963BAB" w:rsidRPr="006B6270" w:rsidRDefault="00E6754F" w:rsidP="006B6270">
            <w:pPr>
              <w:rPr>
                <w:rFonts w:ascii="Comic Sans MS" w:hAnsi="Comic Sans MS"/>
                <w:sz w:val="18"/>
                <w:szCs w:val="18"/>
              </w:rPr>
            </w:pPr>
            <w:r w:rsidRPr="006B6270">
              <w:rPr>
                <w:rFonts w:ascii="Comic Sans MS" w:hAnsi="Comic Sans MS"/>
                <w:sz w:val="18"/>
                <w:szCs w:val="18"/>
              </w:rPr>
              <w:t>531 and 593 nm</w:t>
            </w:r>
          </w:p>
        </w:tc>
        <w:tc>
          <w:tcPr>
            <w:tcW w:w="3192" w:type="dxa"/>
          </w:tcPr>
          <w:p w:rsidR="00963BAB" w:rsidRPr="006B6270" w:rsidRDefault="00E6754F" w:rsidP="006B6270">
            <w:pPr>
              <w:rPr>
                <w:rFonts w:ascii="Comic Sans MS" w:hAnsi="Comic Sans MS"/>
                <w:sz w:val="18"/>
                <w:szCs w:val="18"/>
              </w:rPr>
            </w:pPr>
            <w:r w:rsidRPr="006B6270">
              <w:rPr>
                <w:rFonts w:ascii="Comic Sans MS" w:hAnsi="Comic Sans MS"/>
                <w:sz w:val="18"/>
                <w:szCs w:val="18"/>
              </w:rPr>
              <w:t xml:space="preserve">Alexa Fluor 555, </w:t>
            </w:r>
            <w:proofErr w:type="spellStart"/>
            <w:r w:rsidRPr="006B6270">
              <w:rPr>
                <w:rFonts w:ascii="Comic Sans MS" w:hAnsi="Comic Sans MS"/>
                <w:sz w:val="18"/>
                <w:szCs w:val="18"/>
              </w:rPr>
              <w:t>CellMask</w:t>
            </w:r>
            <w:proofErr w:type="spellEnd"/>
            <w:r w:rsidRPr="006B6270">
              <w:rPr>
                <w:rFonts w:ascii="Comic Sans MS" w:hAnsi="Comic Sans MS"/>
                <w:sz w:val="18"/>
                <w:szCs w:val="18"/>
              </w:rPr>
              <w:t xml:space="preserve"> Orange, </w:t>
            </w:r>
            <w:proofErr w:type="spellStart"/>
            <w:r w:rsidRPr="006B6270">
              <w:rPr>
                <w:rFonts w:ascii="Comic Sans MS" w:hAnsi="Comic Sans MS"/>
                <w:sz w:val="18"/>
                <w:szCs w:val="18"/>
              </w:rPr>
              <w:t>pHrodo</w:t>
            </w:r>
            <w:proofErr w:type="spellEnd"/>
            <w:r w:rsidRPr="006B6270">
              <w:rPr>
                <w:rFonts w:ascii="Comic Sans MS" w:hAnsi="Comic Sans MS"/>
                <w:sz w:val="18"/>
                <w:szCs w:val="18"/>
              </w:rPr>
              <w:t>, RFP, SYTOX Orange</w:t>
            </w:r>
          </w:p>
        </w:tc>
      </w:tr>
      <w:tr w:rsidR="00963BAB" w:rsidRPr="006B6270" w:rsidTr="00963BAB">
        <w:tc>
          <w:tcPr>
            <w:tcW w:w="3192" w:type="dxa"/>
          </w:tcPr>
          <w:p w:rsidR="00963BAB" w:rsidRPr="006B6270" w:rsidRDefault="00E6754F" w:rsidP="006B6270">
            <w:pPr>
              <w:rPr>
                <w:rFonts w:ascii="Comic Sans MS" w:hAnsi="Comic Sans MS"/>
                <w:sz w:val="18"/>
                <w:szCs w:val="18"/>
              </w:rPr>
            </w:pPr>
            <w:r w:rsidRPr="006B6270">
              <w:rPr>
                <w:rFonts w:ascii="Comic Sans MS" w:hAnsi="Comic Sans MS"/>
                <w:sz w:val="18"/>
                <w:szCs w:val="18"/>
              </w:rPr>
              <w:t>CY5</w:t>
            </w:r>
          </w:p>
        </w:tc>
        <w:tc>
          <w:tcPr>
            <w:tcW w:w="3192" w:type="dxa"/>
          </w:tcPr>
          <w:p w:rsidR="00963BAB" w:rsidRPr="006B6270" w:rsidRDefault="00E6754F" w:rsidP="006B6270">
            <w:pPr>
              <w:rPr>
                <w:rFonts w:ascii="Comic Sans MS" w:hAnsi="Comic Sans MS"/>
                <w:sz w:val="18"/>
                <w:szCs w:val="18"/>
              </w:rPr>
            </w:pPr>
            <w:r w:rsidRPr="006B6270">
              <w:rPr>
                <w:rFonts w:ascii="Comic Sans MS" w:hAnsi="Comic Sans MS"/>
                <w:sz w:val="18"/>
                <w:szCs w:val="18"/>
              </w:rPr>
              <w:t>628 and 692 nm</w:t>
            </w:r>
          </w:p>
        </w:tc>
        <w:tc>
          <w:tcPr>
            <w:tcW w:w="3192" w:type="dxa"/>
          </w:tcPr>
          <w:p w:rsidR="00963BAB" w:rsidRPr="006B6270" w:rsidRDefault="00E6754F" w:rsidP="006B6270">
            <w:pPr>
              <w:rPr>
                <w:rFonts w:ascii="Comic Sans MS" w:hAnsi="Comic Sans MS"/>
                <w:sz w:val="18"/>
                <w:szCs w:val="18"/>
              </w:rPr>
            </w:pPr>
            <w:r w:rsidRPr="006B6270">
              <w:rPr>
                <w:rFonts w:ascii="Comic Sans MS" w:hAnsi="Comic Sans MS"/>
                <w:sz w:val="18"/>
                <w:szCs w:val="18"/>
              </w:rPr>
              <w:t xml:space="preserve">Alexa Fluor 647, </w:t>
            </w:r>
            <w:proofErr w:type="spellStart"/>
            <w:r w:rsidRPr="006B6270">
              <w:rPr>
                <w:rFonts w:ascii="Comic Sans MS" w:hAnsi="Comic Sans MS"/>
                <w:sz w:val="18"/>
                <w:szCs w:val="18"/>
              </w:rPr>
              <w:t>CellMask</w:t>
            </w:r>
            <w:proofErr w:type="spellEnd"/>
            <w:r w:rsidRPr="006B6270">
              <w:rPr>
                <w:rFonts w:ascii="Comic Sans MS" w:hAnsi="Comic Sans MS"/>
                <w:sz w:val="18"/>
                <w:szCs w:val="18"/>
              </w:rPr>
              <w:t xml:space="preserve"> Deep Red, CY 5, </w:t>
            </w:r>
            <w:proofErr w:type="spellStart"/>
            <w:r w:rsidRPr="006B6270">
              <w:rPr>
                <w:rFonts w:ascii="Comic Sans MS" w:hAnsi="Comic Sans MS"/>
                <w:sz w:val="18"/>
                <w:szCs w:val="18"/>
              </w:rPr>
              <w:t>MitoTracker</w:t>
            </w:r>
            <w:proofErr w:type="spellEnd"/>
            <w:r w:rsidRPr="006B6270">
              <w:rPr>
                <w:rFonts w:ascii="Comic Sans MS" w:hAnsi="Comic Sans MS"/>
                <w:sz w:val="18"/>
                <w:szCs w:val="18"/>
              </w:rPr>
              <w:t xml:space="preserve"> Deep Red, TO-PRO 3</w:t>
            </w:r>
          </w:p>
        </w:tc>
      </w:tr>
      <w:tr w:rsidR="00963BAB" w:rsidRPr="006B6270" w:rsidTr="00963BAB">
        <w:tc>
          <w:tcPr>
            <w:tcW w:w="3192" w:type="dxa"/>
          </w:tcPr>
          <w:p w:rsidR="00963BAB" w:rsidRPr="006B6270" w:rsidRDefault="00E6754F" w:rsidP="006B6270">
            <w:pPr>
              <w:rPr>
                <w:rFonts w:ascii="Comic Sans MS" w:hAnsi="Comic Sans MS"/>
                <w:sz w:val="18"/>
                <w:szCs w:val="18"/>
              </w:rPr>
            </w:pPr>
            <w:r w:rsidRPr="006B6270">
              <w:rPr>
                <w:rFonts w:ascii="Comic Sans MS" w:hAnsi="Comic Sans MS"/>
                <w:sz w:val="18"/>
                <w:szCs w:val="18"/>
              </w:rPr>
              <w:t>CY7</w:t>
            </w:r>
          </w:p>
        </w:tc>
        <w:tc>
          <w:tcPr>
            <w:tcW w:w="3192" w:type="dxa"/>
          </w:tcPr>
          <w:p w:rsidR="00963BAB" w:rsidRPr="006B6270" w:rsidRDefault="00E6754F" w:rsidP="006B6270">
            <w:pPr>
              <w:rPr>
                <w:rFonts w:ascii="Comic Sans MS" w:hAnsi="Comic Sans MS"/>
                <w:sz w:val="18"/>
                <w:szCs w:val="18"/>
              </w:rPr>
            </w:pPr>
            <w:r w:rsidRPr="006B6270">
              <w:rPr>
                <w:rFonts w:ascii="Comic Sans MS" w:hAnsi="Comic Sans MS"/>
                <w:sz w:val="18"/>
                <w:szCs w:val="18"/>
              </w:rPr>
              <w:t>710 and 775 nm</w:t>
            </w:r>
          </w:p>
        </w:tc>
        <w:tc>
          <w:tcPr>
            <w:tcW w:w="3192" w:type="dxa"/>
          </w:tcPr>
          <w:p w:rsidR="00963BAB" w:rsidRPr="006B6270" w:rsidRDefault="00E6754F" w:rsidP="006B6270">
            <w:pPr>
              <w:rPr>
                <w:rFonts w:ascii="Comic Sans MS" w:hAnsi="Comic Sans MS"/>
                <w:sz w:val="18"/>
                <w:szCs w:val="18"/>
              </w:rPr>
            </w:pPr>
            <w:r w:rsidRPr="006B6270">
              <w:rPr>
                <w:rFonts w:ascii="Comic Sans MS" w:hAnsi="Comic Sans MS"/>
                <w:sz w:val="18"/>
                <w:szCs w:val="18"/>
              </w:rPr>
              <w:t xml:space="preserve">Alexa Fluor 750, </w:t>
            </w:r>
            <w:proofErr w:type="spellStart"/>
            <w:r w:rsidRPr="006B6270">
              <w:rPr>
                <w:rFonts w:ascii="Comic Sans MS" w:hAnsi="Comic Sans MS"/>
                <w:sz w:val="18"/>
                <w:szCs w:val="18"/>
              </w:rPr>
              <w:t>DyLight</w:t>
            </w:r>
            <w:proofErr w:type="spellEnd"/>
            <w:r w:rsidRPr="006B6270">
              <w:rPr>
                <w:rFonts w:ascii="Comic Sans MS" w:hAnsi="Comic Sans MS"/>
                <w:sz w:val="18"/>
                <w:szCs w:val="18"/>
              </w:rPr>
              <w:t xml:space="preserve"> 750</w:t>
            </w:r>
          </w:p>
        </w:tc>
      </w:tr>
    </w:tbl>
    <w:p w:rsidR="00963BAB" w:rsidRDefault="00963BAB" w:rsidP="006B6270">
      <w:pPr>
        <w:rPr>
          <w:sz w:val="20"/>
          <w:szCs w:val="20"/>
        </w:rPr>
      </w:pPr>
    </w:p>
    <w:p w:rsidR="006B6270" w:rsidRPr="00CA3E64" w:rsidRDefault="006B6270" w:rsidP="006B6270">
      <w:pPr>
        <w:jc w:val="center"/>
        <w:rPr>
          <w:sz w:val="20"/>
          <w:szCs w:val="20"/>
        </w:rPr>
      </w:pPr>
      <w:r>
        <w:rPr>
          <w:rFonts w:ascii="Arial" w:hAnsi="Arial" w:cs="Arial"/>
          <w:noProof/>
          <w:color w:val="5A5A5A"/>
          <w:sz w:val="20"/>
          <w:szCs w:val="20"/>
        </w:rPr>
        <w:drawing>
          <wp:inline distT="0" distB="0" distL="0" distR="0">
            <wp:extent cx="3171825" cy="1725164"/>
            <wp:effectExtent l="0" t="0" r="0" b="8890"/>
            <wp:docPr id="2" name="Picture 2" descr="Pos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01" cy="172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270" w:rsidRPr="00CA3E64" w:rsidSect="006B62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64"/>
    <w:rsid w:val="006B6270"/>
    <w:rsid w:val="00963BAB"/>
    <w:rsid w:val="00A70726"/>
    <w:rsid w:val="00CA3E64"/>
    <w:rsid w:val="00E6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2014-09-04T19:20:00Z</dcterms:created>
  <dcterms:modified xsi:type="dcterms:W3CDTF">2014-09-04T19:54:00Z</dcterms:modified>
</cp:coreProperties>
</file>